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D4B" w:rsidRDefault="00EF6CEB" w:rsidP="00097D4B">
      <w:pPr>
        <w:jc w:val="center"/>
        <w:sectPr w:rsidR="00097D4B" w:rsidSect="00097D4B"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>
        <w:rPr>
          <w:sz w:val="40"/>
          <w:szCs w:val="40"/>
        </w:rPr>
        <w:tab/>
      </w:r>
      <w:bookmarkStart w:id="0" w:name="_GoBack"/>
      <w:bookmarkEnd w:id="0"/>
    </w:p>
    <w:p w:rsidR="00B630B3" w:rsidRPr="00B630B3" w:rsidRDefault="00B630B3" w:rsidP="00B630B3">
      <w:pPr>
        <w:keepNext/>
        <w:framePr w:dropCap="margin" w:lines="3" w:wrap="around" w:vAnchor="text" w:hAnchor="page"/>
        <w:spacing w:after="0" w:line="926" w:lineRule="exact"/>
        <w:textAlignment w:val="baseline"/>
        <w:rPr>
          <w:position w:val="-8"/>
          <w:sz w:val="116"/>
          <w:szCs w:val="40"/>
        </w:rPr>
      </w:pPr>
      <w:r w:rsidRPr="00B630B3">
        <w:rPr>
          <w:position w:val="-8"/>
          <w:sz w:val="116"/>
        </w:rPr>
        <w:t>H</w:t>
      </w:r>
    </w:p>
    <w:p w:rsidR="008D3C71" w:rsidRDefault="00097D4B" w:rsidP="00097D4B">
      <w:r w:rsidRPr="00097D4B">
        <w:rPr>
          <w:noProof/>
          <w:sz w:val="40"/>
          <w:szCs w:val="40"/>
        </w:rPr>
        <w:lastRenderedPageBreak/>
        <w:drawing>
          <wp:anchor distT="0" distB="0" distL="114300" distR="114300" simplePos="0" relativeHeight="251658240" behindDoc="0" locked="0" layoutInCell="1" allowOverlap="1" wp14:anchorId="2CF40069" wp14:editId="27C0819B">
            <wp:simplePos x="0" y="0"/>
            <wp:positionH relativeFrom="column">
              <wp:posOffset>2171700</wp:posOffset>
            </wp:positionH>
            <wp:positionV relativeFrom="paragraph">
              <wp:posOffset>40005</wp:posOffset>
            </wp:positionV>
            <wp:extent cx="1619250" cy="657225"/>
            <wp:effectExtent l="0" t="0" r="0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B5697A">
        <w:t>oa</w:t>
      </w:r>
      <w:proofErr w:type="gramEnd"/>
      <w:r w:rsidR="00B5697A">
        <w:t xml:space="preserve"> </w:t>
      </w:r>
      <w:proofErr w:type="spellStart"/>
      <w:r w:rsidR="00B5697A">
        <w:t>nghệ</w:t>
      </w:r>
      <w:proofErr w:type="spellEnd"/>
      <w:r w:rsidR="00B5697A">
        <w:t xml:space="preserve"> </w:t>
      </w:r>
      <w:proofErr w:type="spellStart"/>
      <w:r w:rsidR="00B5697A">
        <w:t>tây</w:t>
      </w:r>
      <w:proofErr w:type="spellEnd"/>
      <w:r w:rsidR="00B5697A">
        <w:t xml:space="preserve"> </w:t>
      </w:r>
      <w:proofErr w:type="spellStart"/>
      <w:r w:rsidR="00B5697A">
        <w:t>có</w:t>
      </w:r>
      <w:proofErr w:type="spellEnd"/>
      <w:r w:rsidR="00B5697A">
        <w:t xml:space="preserve"> </w:t>
      </w:r>
      <w:proofErr w:type="spellStart"/>
      <w:r w:rsidR="00B5697A">
        <w:t>nguồn</w:t>
      </w:r>
      <w:proofErr w:type="spellEnd"/>
      <w:r w:rsidR="00B5697A">
        <w:t xml:space="preserve"> </w:t>
      </w:r>
      <w:proofErr w:type="spellStart"/>
      <w:r w:rsidR="00B5697A">
        <w:t>gốc</w:t>
      </w:r>
      <w:proofErr w:type="spellEnd"/>
      <w:r w:rsidR="00B5697A">
        <w:t xml:space="preserve"> </w:t>
      </w:r>
      <w:proofErr w:type="spellStart"/>
      <w:r w:rsidR="00B5697A">
        <w:t>từ</w:t>
      </w:r>
      <w:proofErr w:type="spellEnd"/>
      <w:r w:rsidR="00B5697A">
        <w:t xml:space="preserve"> </w:t>
      </w:r>
      <w:proofErr w:type="spellStart"/>
      <w:r w:rsidR="00B5697A">
        <w:t>vùng</w:t>
      </w:r>
      <w:proofErr w:type="spellEnd"/>
      <w:r w:rsidR="00B5697A">
        <w:t xml:space="preserve"> </w:t>
      </w:r>
      <w:proofErr w:type="spellStart"/>
      <w:r w:rsidR="00B5697A">
        <w:t>tây</w:t>
      </w:r>
      <w:proofErr w:type="spellEnd"/>
      <w:r w:rsidR="00B5697A">
        <w:t xml:space="preserve"> </w:t>
      </w:r>
      <w:proofErr w:type="spellStart"/>
      <w:r w:rsidR="00B5697A">
        <w:t>nam</w:t>
      </w:r>
      <w:proofErr w:type="spellEnd"/>
      <w:r w:rsidR="00B5697A">
        <w:t xml:space="preserve"> á, </w:t>
      </w:r>
      <w:proofErr w:type="spellStart"/>
      <w:r w:rsidR="00B5697A">
        <w:t>chúng</w:t>
      </w:r>
      <w:proofErr w:type="spellEnd"/>
      <w:r w:rsidR="00B5697A">
        <w:t xml:space="preserve"> </w:t>
      </w:r>
      <w:proofErr w:type="spellStart"/>
      <w:r w:rsidR="00B5697A">
        <w:t>cần</w:t>
      </w:r>
      <w:proofErr w:type="spellEnd"/>
      <w:r w:rsidR="00B5697A">
        <w:t xml:space="preserve"> </w:t>
      </w:r>
      <w:proofErr w:type="spellStart"/>
      <w:r w:rsidR="00B5697A">
        <w:t>đế</w:t>
      </w:r>
      <w:proofErr w:type="spellEnd"/>
      <w:r w:rsidR="00B5697A">
        <w:t xml:space="preserve"> </w:t>
      </w:r>
      <w:proofErr w:type="spellStart"/>
      <w:r w:rsidR="00B5697A">
        <w:t>sự</w:t>
      </w:r>
      <w:proofErr w:type="spellEnd"/>
      <w:r w:rsidR="00B5697A">
        <w:t xml:space="preserve"> </w:t>
      </w:r>
      <w:proofErr w:type="spellStart"/>
      <w:r w:rsidR="00B5697A">
        <w:t>chăm</w:t>
      </w:r>
      <w:proofErr w:type="spellEnd"/>
      <w:r w:rsidR="00B5697A">
        <w:t xml:space="preserve"> </w:t>
      </w:r>
      <w:proofErr w:type="spellStart"/>
      <w:r w:rsidR="00B5697A">
        <w:t>sóc</w:t>
      </w:r>
      <w:proofErr w:type="spellEnd"/>
      <w:r w:rsidR="00B5697A">
        <w:t xml:space="preserve"> </w:t>
      </w:r>
      <w:proofErr w:type="spellStart"/>
      <w:r w:rsidR="00B5697A">
        <w:t>của</w:t>
      </w:r>
      <w:proofErr w:type="spellEnd"/>
      <w:r w:rsidR="00B5697A">
        <w:t xml:space="preserve"> con </w:t>
      </w:r>
      <w:proofErr w:type="spellStart"/>
      <w:r w:rsidR="00B5697A">
        <w:t>người</w:t>
      </w:r>
      <w:proofErr w:type="spellEnd"/>
      <w:r w:rsidR="00B5697A">
        <w:t xml:space="preserve"> </w:t>
      </w:r>
      <w:proofErr w:type="spellStart"/>
      <w:r w:rsidR="00B5697A">
        <w:t>mới</w:t>
      </w:r>
      <w:proofErr w:type="spellEnd"/>
      <w:r w:rsidR="00B5697A">
        <w:t xml:space="preserve"> </w:t>
      </w:r>
      <w:proofErr w:type="spellStart"/>
      <w:r w:rsidR="00B5697A">
        <w:t>tồn</w:t>
      </w:r>
      <w:proofErr w:type="spellEnd"/>
      <w:r w:rsidR="00B5697A">
        <w:t xml:space="preserve"> </w:t>
      </w:r>
      <w:proofErr w:type="spellStart"/>
      <w:r w:rsidR="00B5697A">
        <w:t>tại</w:t>
      </w:r>
      <w:proofErr w:type="spellEnd"/>
      <w:r w:rsidR="00B5697A">
        <w:t xml:space="preserve"> </w:t>
      </w:r>
      <w:proofErr w:type="spellStart"/>
      <w:r w:rsidR="00B5697A">
        <w:t>và</w:t>
      </w:r>
      <w:proofErr w:type="spellEnd"/>
      <w:r w:rsidR="00B5697A">
        <w:t xml:space="preserve"> </w:t>
      </w:r>
      <w:proofErr w:type="spellStart"/>
      <w:r w:rsidR="00B5697A">
        <w:t>sinh</w:t>
      </w:r>
      <w:proofErr w:type="spellEnd"/>
      <w:r w:rsidR="00B5697A">
        <w:t xml:space="preserve"> </w:t>
      </w:r>
      <w:proofErr w:type="spellStart"/>
      <w:r w:rsidR="00B5697A">
        <w:t>trưởng</w:t>
      </w:r>
      <w:proofErr w:type="spellEnd"/>
      <w:r w:rsidR="00B5697A">
        <w:t xml:space="preserve"> </w:t>
      </w:r>
      <w:proofErr w:type="spellStart"/>
      <w:r w:rsidR="00B5697A">
        <w:t>được</w:t>
      </w:r>
      <w:proofErr w:type="spellEnd"/>
      <w:r w:rsidR="00B5697A">
        <w:t xml:space="preserve"> .</w:t>
      </w:r>
      <w:proofErr w:type="spellStart"/>
      <w:r w:rsidR="00B5697A">
        <w:t>Nhụy</w:t>
      </w:r>
      <w:proofErr w:type="spellEnd"/>
      <w:r w:rsidR="00B5697A">
        <w:t xml:space="preserve"> </w:t>
      </w:r>
      <w:proofErr w:type="spellStart"/>
      <w:r w:rsidR="00B5697A">
        <w:t>hoa</w:t>
      </w:r>
      <w:proofErr w:type="spellEnd"/>
      <w:r w:rsidR="00B5697A">
        <w:t xml:space="preserve"> </w:t>
      </w:r>
      <w:proofErr w:type="spellStart"/>
      <w:r w:rsidR="00B5697A">
        <w:t>nghệ</w:t>
      </w:r>
      <w:proofErr w:type="spellEnd"/>
      <w:r w:rsidR="00B5697A">
        <w:t xml:space="preserve"> </w:t>
      </w:r>
      <w:proofErr w:type="spellStart"/>
      <w:r w:rsidR="00B5697A">
        <w:t>tây</w:t>
      </w:r>
      <w:proofErr w:type="spellEnd"/>
      <w:r w:rsidR="00B5697A">
        <w:t xml:space="preserve"> </w:t>
      </w:r>
      <w:proofErr w:type="spellStart"/>
      <w:r w:rsidR="00B5697A">
        <w:t>có</w:t>
      </w:r>
      <w:proofErr w:type="spellEnd"/>
      <w:r w:rsidR="00B5697A">
        <w:t xml:space="preserve"> </w:t>
      </w:r>
      <w:proofErr w:type="spellStart"/>
      <w:r w:rsidR="00B5697A">
        <w:t>giá</w:t>
      </w:r>
      <w:proofErr w:type="spellEnd"/>
      <w:r w:rsidR="00B5697A">
        <w:t xml:space="preserve"> </w:t>
      </w:r>
      <w:proofErr w:type="spellStart"/>
      <w:r w:rsidR="00B5697A">
        <w:t>đến</w:t>
      </w:r>
      <w:proofErr w:type="spellEnd"/>
      <w:r w:rsidR="00B5697A">
        <w:t xml:space="preserve"> 16.000 USD/</w:t>
      </w:r>
      <w:proofErr w:type="spellStart"/>
      <w:r w:rsidR="00B5697A">
        <w:t>kg.Người</w:t>
      </w:r>
      <w:proofErr w:type="spellEnd"/>
      <w:r w:rsidR="00B5697A">
        <w:t xml:space="preserve">  Iran </w:t>
      </w:r>
      <w:proofErr w:type="spellStart"/>
      <w:r w:rsidR="00B5697A">
        <w:t>còn</w:t>
      </w:r>
      <w:proofErr w:type="spellEnd"/>
      <w:r w:rsidR="00B5697A">
        <w:t xml:space="preserve"> </w:t>
      </w:r>
      <w:proofErr w:type="spellStart"/>
      <w:r w:rsidR="00B5697A">
        <w:t>ví</w:t>
      </w:r>
      <w:proofErr w:type="spellEnd"/>
      <w:r w:rsidR="00B5697A">
        <w:t xml:space="preserve"> </w:t>
      </w:r>
      <w:proofErr w:type="spellStart"/>
      <w:r w:rsidR="00B5697A">
        <w:t>loài</w:t>
      </w:r>
      <w:proofErr w:type="spellEnd"/>
      <w:r w:rsidR="00B5697A">
        <w:t xml:space="preserve"> </w:t>
      </w:r>
      <w:proofErr w:type="spellStart"/>
      <w:r w:rsidR="00B5697A">
        <w:t>hoa</w:t>
      </w:r>
      <w:proofErr w:type="spellEnd"/>
      <w:r w:rsidR="00B5697A">
        <w:t xml:space="preserve"> </w:t>
      </w:r>
      <w:proofErr w:type="spellStart"/>
      <w:r w:rsidR="00B5697A">
        <w:t>này</w:t>
      </w:r>
      <w:proofErr w:type="spellEnd"/>
      <w:r w:rsidR="00B5697A">
        <w:t xml:space="preserve"> </w:t>
      </w:r>
      <w:proofErr w:type="spellStart"/>
      <w:r w:rsidR="00B5697A">
        <w:t>như</w:t>
      </w:r>
      <w:proofErr w:type="spellEnd"/>
      <w:r w:rsidR="00B5697A">
        <w:t xml:space="preserve"> </w:t>
      </w:r>
      <w:proofErr w:type="spellStart"/>
      <w:r w:rsidR="00B5697A">
        <w:t>vàng</w:t>
      </w:r>
      <w:proofErr w:type="spellEnd"/>
      <w:r w:rsidR="00B5697A">
        <w:t xml:space="preserve"> </w:t>
      </w:r>
      <w:proofErr w:type="spellStart"/>
      <w:r w:rsidR="00B5697A">
        <w:t>ròng</w:t>
      </w:r>
      <w:proofErr w:type="spellEnd"/>
      <w:r w:rsidR="00B5697A">
        <w:t xml:space="preserve"> </w:t>
      </w:r>
      <w:proofErr w:type="spellStart"/>
      <w:r w:rsidR="00B5697A">
        <w:t>vì</w:t>
      </w:r>
      <w:proofErr w:type="spellEnd"/>
      <w:r w:rsidR="00B5697A">
        <w:t xml:space="preserve"> </w:t>
      </w:r>
      <w:proofErr w:type="spellStart"/>
      <w:r w:rsidR="00B5697A">
        <w:t>giá</w:t>
      </w:r>
      <w:proofErr w:type="spellEnd"/>
      <w:r w:rsidR="00B5697A">
        <w:t xml:space="preserve"> </w:t>
      </w:r>
      <w:proofErr w:type="spellStart"/>
      <w:r w:rsidR="00B5697A">
        <w:t>trị</w:t>
      </w:r>
      <w:proofErr w:type="spellEnd"/>
      <w:r w:rsidR="00B5697A">
        <w:t xml:space="preserve"> </w:t>
      </w:r>
      <w:proofErr w:type="spellStart"/>
      <w:r w:rsidR="00B5697A">
        <w:t>củ</w:t>
      </w:r>
      <w:r w:rsidR="008D3C71">
        <w:t>a</w:t>
      </w:r>
      <w:proofErr w:type="spellEnd"/>
      <w:r w:rsidR="008D3C71">
        <w:t xml:space="preserve"> </w:t>
      </w:r>
      <w:proofErr w:type="spellStart"/>
      <w:r w:rsidR="008D3C71">
        <w:t>nó</w:t>
      </w:r>
      <w:proofErr w:type="spellEnd"/>
      <w:r w:rsidR="008D3C71">
        <w:t>.</w:t>
      </w:r>
    </w:p>
    <w:p w:rsidR="008D3C71" w:rsidRDefault="00B5697A" w:rsidP="00097D4B">
      <w:proofErr w:type="spellStart"/>
      <w:r>
        <w:t>Trên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proofErr w:type="gramStart"/>
      <w:r>
        <w:t>trường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tây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1.200-1.500USD/</w:t>
      </w:r>
      <w:proofErr w:type="spellStart"/>
      <w:r>
        <w:t>bông</w:t>
      </w:r>
      <w:proofErr w:type="spellEnd"/>
      <w:r>
        <w:t xml:space="preserve"> ( </w:t>
      </w:r>
      <w:proofErr w:type="spellStart"/>
      <w:r>
        <w:t>tương</w:t>
      </w:r>
      <w:proofErr w:type="spellEnd"/>
      <w:r>
        <w:t xml:space="preserve"> </w:t>
      </w:r>
      <w:proofErr w:type="spellStart"/>
      <w:r>
        <w:t>đương</w:t>
      </w:r>
      <w:proofErr w:type="spellEnd"/>
      <w:r>
        <w:t xml:space="preserve"> </w:t>
      </w:r>
      <w:proofErr w:type="spellStart"/>
      <w:r>
        <w:t>hoảng</w:t>
      </w:r>
      <w:proofErr w:type="spellEnd"/>
      <w:r>
        <w:t xml:space="preserve"> 27-34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đồ</w:t>
      </w:r>
      <w:r w:rsidR="008D3C71">
        <w:t>ng</w:t>
      </w:r>
      <w:proofErr w:type="spellEnd"/>
      <w:r w:rsidR="008D3C71">
        <w:t>).</w:t>
      </w:r>
    </w:p>
    <w:p w:rsidR="00B5697A" w:rsidRDefault="00B5697A" w:rsidP="00097D4B">
      <w:proofErr w:type="spellStart"/>
      <w:r>
        <w:lastRenderedPageBreak/>
        <w:t>Loại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proofErr w:type="gramStart"/>
      <w:r>
        <w:t>này</w:t>
      </w:r>
      <w:proofErr w:type="spellEnd"/>
      <w:r>
        <w:t xml:space="preserve">  </w:t>
      </w:r>
      <w:proofErr w:type="spellStart"/>
      <w:r>
        <w:t>đắt</w:t>
      </w:r>
      <w:proofErr w:type="spellEnd"/>
      <w:proofErr w:type="gramEnd"/>
      <w:r>
        <w:t xml:space="preserve"> </w:t>
      </w:r>
      <w:proofErr w:type="spellStart"/>
      <w:r>
        <w:t>bởi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chứa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nhụy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bếp</w:t>
      </w:r>
      <w:proofErr w:type="spellEnd"/>
      <w:r>
        <w:t xml:space="preserve"> </w:t>
      </w:r>
      <w:proofErr w:type="spellStart"/>
      <w:r>
        <w:t>nổi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xỉ</w:t>
      </w:r>
      <w:proofErr w:type="spellEnd"/>
    </w:p>
    <w:p w:rsidR="00097D4B" w:rsidRDefault="00097D4B" w:rsidP="00097D4B">
      <w:pPr>
        <w:sectPr w:rsidR="00097D4B" w:rsidSect="00097D4B">
          <w:type w:val="continuous"/>
          <w:pgSz w:w="12240" w:h="15840"/>
          <w:pgMar w:top="1440" w:right="1440" w:bottom="1440" w:left="1440" w:header="720" w:footer="720" w:gutter="0"/>
          <w:cols w:num="3" w:sep="1" w:space="288"/>
          <w:docGrid w:linePitch="360"/>
        </w:sectPr>
      </w:pPr>
    </w:p>
    <w:tbl>
      <w:tblPr>
        <w:tblStyle w:val="TableGrid"/>
        <w:tblpPr w:leftFromText="180" w:rightFromText="180" w:vertAnchor="page" w:horzAnchor="margin" w:tblpY="687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97D4B" w:rsidTr="009443E9">
        <w:tc>
          <w:tcPr>
            <w:tcW w:w="9576" w:type="dxa"/>
            <w:shd w:val="clear" w:color="auto" w:fill="595959" w:themeFill="text1" w:themeFillTint="A6"/>
          </w:tcPr>
          <w:p w:rsidR="00097D4B" w:rsidRPr="009443E9" w:rsidRDefault="00097D4B" w:rsidP="009443E9">
            <w:pPr>
              <w:jc w:val="center"/>
              <w:rPr>
                <w:highlight w:val="lightGray"/>
              </w:rPr>
            </w:pPr>
            <w:proofErr w:type="spellStart"/>
            <w:r w:rsidRPr="009443E9">
              <w:rPr>
                <w:highlight w:val="lightGray"/>
              </w:rPr>
              <w:t>Bảng</w:t>
            </w:r>
            <w:proofErr w:type="spellEnd"/>
            <w:r w:rsidRPr="009443E9">
              <w:rPr>
                <w:highlight w:val="lightGray"/>
              </w:rPr>
              <w:t xml:space="preserve"> </w:t>
            </w:r>
            <w:proofErr w:type="spellStart"/>
            <w:r w:rsidRPr="009443E9">
              <w:rPr>
                <w:highlight w:val="lightGray"/>
              </w:rPr>
              <w:t>giá</w:t>
            </w:r>
            <w:proofErr w:type="spellEnd"/>
            <w:r w:rsidRPr="009443E9">
              <w:rPr>
                <w:highlight w:val="lightGray"/>
              </w:rPr>
              <w:t xml:space="preserve"> </w:t>
            </w:r>
            <w:proofErr w:type="spellStart"/>
            <w:r w:rsidRPr="009443E9">
              <w:rPr>
                <w:highlight w:val="lightGray"/>
              </w:rPr>
              <w:t>nhụy</w:t>
            </w:r>
            <w:proofErr w:type="spellEnd"/>
            <w:r w:rsidRPr="009443E9">
              <w:rPr>
                <w:highlight w:val="lightGray"/>
              </w:rPr>
              <w:t xml:space="preserve"> </w:t>
            </w:r>
            <w:proofErr w:type="spellStart"/>
            <w:r w:rsidRPr="009443E9">
              <w:rPr>
                <w:highlight w:val="lightGray"/>
              </w:rPr>
              <w:t>hoa</w:t>
            </w:r>
            <w:proofErr w:type="spellEnd"/>
            <w:r w:rsidRPr="009443E9">
              <w:rPr>
                <w:highlight w:val="lightGray"/>
              </w:rPr>
              <w:t xml:space="preserve"> </w:t>
            </w:r>
            <w:proofErr w:type="spellStart"/>
            <w:r w:rsidRPr="009443E9">
              <w:rPr>
                <w:highlight w:val="lightGray"/>
              </w:rPr>
              <w:t>nghệ</w:t>
            </w:r>
            <w:proofErr w:type="spellEnd"/>
            <w:r w:rsidRPr="009443E9">
              <w:rPr>
                <w:highlight w:val="lightGray"/>
              </w:rPr>
              <w:t xml:space="preserve"> </w:t>
            </w:r>
            <w:proofErr w:type="spellStart"/>
            <w:r w:rsidRPr="009443E9">
              <w:rPr>
                <w:highlight w:val="lightGray"/>
              </w:rPr>
              <w:t>tây</w:t>
            </w:r>
            <w:proofErr w:type="spellEnd"/>
          </w:p>
        </w:tc>
      </w:tr>
      <w:tr w:rsidR="00097D4B" w:rsidTr="009443E9">
        <w:tc>
          <w:tcPr>
            <w:tcW w:w="9576" w:type="dxa"/>
            <w:shd w:val="clear" w:color="auto" w:fill="C4BC96" w:themeFill="background2" w:themeFillShade="BF"/>
          </w:tcPr>
          <w:p w:rsidR="00097D4B" w:rsidRDefault="00097D4B" w:rsidP="00097D4B">
            <w:pPr>
              <w:jc w:val="right"/>
            </w:pP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:VND</w:t>
            </w:r>
          </w:p>
        </w:tc>
      </w:tr>
      <w:tr w:rsidR="00097D4B" w:rsidTr="00097D4B">
        <w:tc>
          <w:tcPr>
            <w:tcW w:w="9576" w:type="dxa"/>
          </w:tcPr>
          <w:p w:rsidR="00097D4B" w:rsidRDefault="00097D4B" w:rsidP="00097D4B"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 w:rsidR="009443E9">
              <w:t>hàng</w:t>
            </w:r>
            <w:proofErr w:type="spellEnd"/>
            <w:r w:rsidR="009443E9">
              <w:t xml:space="preserve"> </w:t>
            </w:r>
            <w:r w:rsidR="009443E9">
              <w:tab/>
            </w:r>
            <w:r w:rsidR="009443E9">
              <w:tab/>
            </w:r>
            <w:r w:rsidR="009443E9">
              <w:tab/>
            </w:r>
            <w:r w:rsidR="009443E9">
              <w:tab/>
            </w:r>
            <w:r w:rsidR="009443E9">
              <w:tab/>
            </w:r>
            <w:proofErr w:type="spellStart"/>
            <w:r w:rsidR="009443E9">
              <w:t>số</w:t>
            </w:r>
            <w:proofErr w:type="spellEnd"/>
            <w:r w:rsidR="009443E9">
              <w:t xml:space="preserve"> </w:t>
            </w:r>
            <w:proofErr w:type="spellStart"/>
            <w:r w:rsidR="009443E9">
              <w:t>lượng</w:t>
            </w:r>
            <w:proofErr w:type="spellEnd"/>
            <w:r w:rsidR="009443E9">
              <w:tab/>
            </w:r>
            <w:r w:rsidR="009443E9">
              <w:tab/>
            </w:r>
            <w:r w:rsidR="009443E9">
              <w:tab/>
            </w:r>
            <w:r w:rsidR="009443E9">
              <w:tab/>
            </w:r>
            <w:r w:rsidR="009443E9">
              <w:tab/>
            </w:r>
            <w:proofErr w:type="spellStart"/>
            <w:r w:rsidR="009443E9">
              <w:t>Giá</w:t>
            </w:r>
            <w:proofErr w:type="spellEnd"/>
          </w:p>
        </w:tc>
      </w:tr>
      <w:tr w:rsidR="00097D4B" w:rsidTr="009443E9">
        <w:trPr>
          <w:trHeight w:val="770"/>
        </w:trPr>
        <w:tc>
          <w:tcPr>
            <w:tcW w:w="9576" w:type="dxa"/>
            <w:shd w:val="clear" w:color="auto" w:fill="BFBFBF" w:themeFill="background1" w:themeFillShade="BF"/>
          </w:tcPr>
          <w:p w:rsidR="00097D4B" w:rsidRDefault="009443E9" w:rsidP="00097D4B">
            <w:proofErr w:type="spellStart"/>
            <w:r>
              <w:t>Nhụy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  <w:r>
              <w:t xml:space="preserve"> </w:t>
            </w:r>
            <w:proofErr w:type="spellStart"/>
            <w:r>
              <w:t>nghệ</w:t>
            </w:r>
            <w:proofErr w:type="spellEnd"/>
            <w:r>
              <w:t xml:space="preserve"> </w:t>
            </w:r>
            <w:proofErr w:type="spellStart"/>
            <w:r>
              <w:t>tây</w:t>
            </w:r>
            <w:proofErr w:type="spellEnd"/>
            <w:r>
              <w:tab/>
            </w:r>
            <w:r>
              <w:tab/>
            </w:r>
            <w:r>
              <w:tab/>
            </w:r>
            <w:r>
              <w:tab/>
              <w:t>500g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39.000.000</w:t>
            </w:r>
          </w:p>
          <w:p w:rsidR="009443E9" w:rsidRDefault="009443E9" w:rsidP="00097D4B">
            <w:r>
              <w:t xml:space="preserve">Saffron super </w:t>
            </w:r>
            <w:proofErr w:type="spellStart"/>
            <w:r>
              <w:t>negin</w:t>
            </w:r>
            <w:proofErr w:type="spellEnd"/>
          </w:p>
        </w:tc>
      </w:tr>
    </w:tbl>
    <w:p w:rsidR="00097D4B" w:rsidRDefault="009443E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7C5505" wp14:editId="11D675CA">
                <wp:simplePos x="0" y="0"/>
                <wp:positionH relativeFrom="column">
                  <wp:posOffset>2943225</wp:posOffset>
                </wp:positionH>
                <wp:positionV relativeFrom="paragraph">
                  <wp:posOffset>2416175</wp:posOffset>
                </wp:positionV>
                <wp:extent cx="3067050" cy="419100"/>
                <wp:effectExtent l="0" t="0" r="19050" b="19050"/>
                <wp:wrapNone/>
                <wp:docPr id="6" name="Lef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1910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6" o:spid="_x0000_s1026" type="#_x0000_t66" style="position:absolute;margin-left:231.75pt;margin-top:190.25pt;width:241.5pt;height:3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" adj="1476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67801E" wp14:editId="36AB0219">
                <wp:simplePos x="0" y="0"/>
                <wp:positionH relativeFrom="column">
                  <wp:posOffset>-114300</wp:posOffset>
                </wp:positionH>
                <wp:positionV relativeFrom="paragraph">
                  <wp:posOffset>2416175</wp:posOffset>
                </wp:positionV>
                <wp:extent cx="3057525" cy="371475"/>
                <wp:effectExtent l="0" t="19050" r="47625" b="47625"/>
                <wp:wrapNone/>
                <wp:docPr id="5" name="Righ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7525" cy="371475"/>
                        </a:xfrm>
                        <a:prstGeom prst="rightArrow">
                          <a:avLst>
                            <a:gd name="adj1" fmla="val 50000"/>
                            <a:gd name="adj2" fmla="val 44102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5" o:spid="_x0000_s1026" type="#_x0000_t13" style="position:absolute;margin-left:-9pt;margin-top:190.25pt;width:240.7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" adj="20443" fillcolor="#4f81bd [3204]" strokecolor="#243f60 [1604]" strokeweight="2pt"/>
            </w:pict>
          </mc:Fallback>
        </mc:AlternateContent>
      </w:r>
    </w:p>
    <w:sectPr w:rsidR="00097D4B" w:rsidSect="00097D4B">
      <w:type w:val="continuous"/>
      <w:pgSz w:w="12240" w:h="15840"/>
      <w:pgMar w:top="1440" w:right="1440" w:bottom="1440" w:left="1440" w:header="720" w:footer="720" w:gutter="0"/>
      <w:cols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97A"/>
    <w:rsid w:val="00097D4B"/>
    <w:rsid w:val="00130FDC"/>
    <w:rsid w:val="00734824"/>
    <w:rsid w:val="008D3C71"/>
    <w:rsid w:val="009443E9"/>
    <w:rsid w:val="00B5697A"/>
    <w:rsid w:val="00B630B3"/>
    <w:rsid w:val="00EF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6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97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97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6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97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97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2020-09-10T00:33:00Z</dcterms:created>
  <dcterms:modified xsi:type="dcterms:W3CDTF">2020-09-10T01:54:00Z</dcterms:modified>
</cp:coreProperties>
</file>